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4FD" w:rsidRDefault="00BF64FD" w:rsidP="00BF64FD">
      <w:pPr>
        <w:jc w:val="center"/>
      </w:pPr>
      <w:r w:rsidRPr="00BF64FD">
        <w:rPr>
          <w:bCs/>
          <w:color w:val="000000"/>
          <w:sz w:val="27"/>
          <w:szCs w:val="27"/>
        </w:rPr>
        <w:t>Консультация для родителей</w:t>
      </w:r>
      <w:r>
        <w:rPr>
          <w:b/>
          <w:bCs/>
          <w:color w:val="000000"/>
          <w:sz w:val="27"/>
          <w:szCs w:val="27"/>
        </w:rPr>
        <w:t> </w:t>
      </w:r>
      <w:r>
        <w:rPr>
          <w:color w:val="000000"/>
          <w:sz w:val="27"/>
          <w:szCs w:val="27"/>
        </w:rPr>
        <w:br/>
      </w:r>
      <w:r>
        <w:rPr>
          <w:b/>
          <w:bCs/>
          <w:color w:val="000000"/>
          <w:sz w:val="27"/>
          <w:szCs w:val="27"/>
        </w:rPr>
        <w:t>«Проведение подвижных игр в домашних условиях».</w:t>
      </w:r>
    </w:p>
    <w:p w:rsidR="00BF64FD" w:rsidRPr="00BF64FD" w:rsidRDefault="00BF64FD" w:rsidP="00BF64FD">
      <w:pPr>
        <w:pStyle w:val="a4"/>
        <w:ind w:firstLine="284"/>
      </w:pPr>
      <w:r w:rsidRPr="00BF64FD">
        <w:t xml:space="preserve">С момента рождения ребенок стремится к движению. Младенцы и дети постарше познают </w:t>
      </w:r>
      <w:proofErr w:type="gramStart"/>
      <w:r w:rsidRPr="00BF64FD">
        <w:t>мир</w:t>
      </w:r>
      <w:proofErr w:type="gramEnd"/>
      <w:r w:rsidRPr="00BF64FD">
        <w:t xml:space="preserve"> ползая, лазая, бегая. Использование простых, но разнообразных игр создает условия для того, чтобы ребенок научился свободно владеть своим телом, его движения стали красивыми, легкими и  уверенными. Физическая активность не только разовьет у ребенка ловкость, быстроту, гибкость, но и улучшит его внимание, память, расширит представление об окружающем мире.</w:t>
      </w:r>
    </w:p>
    <w:p w:rsidR="00BF64FD" w:rsidRPr="00BF64FD" w:rsidRDefault="00BF64FD" w:rsidP="00BF64FD">
      <w:pPr>
        <w:pStyle w:val="a4"/>
        <w:ind w:firstLine="284"/>
      </w:pPr>
      <w:r w:rsidRPr="00BF64FD">
        <w:t>Малыши часто ходят неравномерным шагом, шаркая ногами и опустив голову, при ползании не получается ритмичного чередования рук и ног. Такие упражнения – хорошая профилактика плоскостопия, нарушений осанки и других заболеваний, которые часто встречаются в детском возрасте и вызваны недостатком двигательной активности.</w:t>
      </w:r>
    </w:p>
    <w:p w:rsidR="00BF64FD" w:rsidRPr="00BF64FD" w:rsidRDefault="00BF64FD" w:rsidP="00BF64FD">
      <w:pPr>
        <w:pStyle w:val="a4"/>
        <w:ind w:firstLine="284"/>
      </w:pPr>
      <w:r w:rsidRPr="00BF64FD">
        <w:t xml:space="preserve">Двигательные навыки, полученные в детстве, облегчат знакомство с внешним миром, помогут как в игре, так и в жизни. Ловкому ребенку легко пробежать по извилистой тропинке и не споткнуться, сильному – далеко бросить мяч, быстрому – догнать бабочку. Кроме того, подвижная – источник радостных эмоций, одно из лучших средств научить ребенка общаться </w:t>
      </w:r>
      <w:proofErr w:type="gramStart"/>
      <w:r w:rsidRPr="00BF64FD">
        <w:t>со</w:t>
      </w:r>
      <w:proofErr w:type="gramEnd"/>
      <w:r w:rsidRPr="00BF64FD">
        <w:t xml:space="preserve"> взрослыми и детьми.</w:t>
      </w:r>
    </w:p>
    <w:p w:rsidR="00BF64FD" w:rsidRPr="00BF64FD" w:rsidRDefault="00BF64FD" w:rsidP="00BF64FD">
      <w:pPr>
        <w:pStyle w:val="a4"/>
        <w:ind w:firstLine="284"/>
      </w:pPr>
      <w:r w:rsidRPr="00BF64FD">
        <w:t xml:space="preserve"> Вначале ребенок выполняет упражнения только с помощью взрослого, постепенно эта помощь уменьшается: по мере того как движения ребенка становятся более точными, его сила, выносливость и настойчивость заметно вырастают. Для развития общей двигательной активности, ловкости, точности движений, практического мышления и глазомера полезны игры с предметами (обручем, кеглями и т. д.) Для развития чувства равновесия надо побуждать ребенка ходить по ограниченной поверхности: на прогулке – по доске, узкой дорожке; дома – по кромке ковра, между веревочками, которые можно положить по – </w:t>
      </w:r>
      <w:proofErr w:type="gramStart"/>
      <w:r w:rsidRPr="00BF64FD">
        <w:t>разному</w:t>
      </w:r>
      <w:proofErr w:type="gramEnd"/>
      <w:r w:rsidRPr="00BF64FD">
        <w:t>.</w:t>
      </w:r>
    </w:p>
    <w:p w:rsidR="00BF64FD" w:rsidRPr="00BF64FD" w:rsidRDefault="00BF64FD" w:rsidP="00BF64FD">
      <w:pPr>
        <w:pStyle w:val="a4"/>
        <w:ind w:firstLine="284"/>
      </w:pPr>
      <w:r w:rsidRPr="00BF64FD">
        <w:t>Следует использовать особенности каждого времени года:</w:t>
      </w:r>
    </w:p>
    <w:p w:rsidR="00BF64FD" w:rsidRPr="00BF64FD" w:rsidRDefault="00BF64FD" w:rsidP="00BF64FD">
      <w:pPr>
        <w:pStyle w:val="a4"/>
        <w:ind w:firstLine="284"/>
      </w:pPr>
      <w:r w:rsidRPr="00BF64FD">
        <w:t>Зимой – катание на санках, метание снежков;</w:t>
      </w:r>
    </w:p>
    <w:p w:rsidR="00BF64FD" w:rsidRPr="00BF64FD" w:rsidRDefault="00BF64FD" w:rsidP="00BF64FD">
      <w:pPr>
        <w:pStyle w:val="a4"/>
        <w:ind w:firstLine="284"/>
      </w:pPr>
      <w:r w:rsidRPr="00BF64FD">
        <w:t>Весной и осенью – бег, прыжки, прогулки;</w:t>
      </w:r>
    </w:p>
    <w:p w:rsidR="00BF64FD" w:rsidRPr="00BF64FD" w:rsidRDefault="00BF64FD" w:rsidP="00BF64FD">
      <w:pPr>
        <w:pStyle w:val="a4"/>
        <w:ind w:firstLine="284"/>
      </w:pPr>
      <w:r w:rsidRPr="00BF64FD">
        <w:t>Летом – игры на свежем воздухе.</w:t>
      </w:r>
    </w:p>
    <w:p w:rsidR="00BF64FD" w:rsidRPr="00BF64FD" w:rsidRDefault="00BF64FD" w:rsidP="00BF64FD">
      <w:pPr>
        <w:pStyle w:val="a4"/>
        <w:ind w:firstLine="284"/>
      </w:pPr>
      <w:r w:rsidRPr="00BF64FD">
        <w:t>Важно следить за физической нагрузкой ребенка, всячески поощряя двигательную активность, но избегать перевозбуждения. Одежда не должна сковывать движения ребенка. Нужно, чтобы в любой одежде, независимо от времени года, малыш чувствовал себя уютно и свободно.  Не следует тщательно оберегать его от холода, закутывать так, чтобы он не мог повернуться. Такому ребенку трудно играть, он скучает, капризничает, а из-за неподвижности действительно быстро охлаждается.</w:t>
      </w:r>
    </w:p>
    <w:p w:rsidR="00BF64FD" w:rsidRPr="00BF64FD" w:rsidRDefault="00BF64FD" w:rsidP="00BF64FD">
      <w:pPr>
        <w:pStyle w:val="a4"/>
        <w:ind w:firstLine="284"/>
      </w:pPr>
      <w:r w:rsidRPr="00BF64FD">
        <w:t> Поиграйте с детьми в эти игры. </w:t>
      </w:r>
      <w:r w:rsidRPr="00BF64FD">
        <w:br/>
      </w:r>
      <w:r>
        <w:rPr>
          <w:b/>
          <w:bCs/>
        </w:rPr>
        <w:t>«</w:t>
      </w:r>
      <w:r w:rsidRPr="00BF64FD">
        <w:rPr>
          <w:b/>
          <w:bCs/>
        </w:rPr>
        <w:t>Найди флажок</w:t>
      </w:r>
      <w:r>
        <w:rPr>
          <w:b/>
          <w:bCs/>
        </w:rPr>
        <w:t>»</w:t>
      </w:r>
      <w:r w:rsidRPr="00BF64FD">
        <w:rPr>
          <w:b/>
          <w:bCs/>
        </w:rPr>
        <w:t>.</w:t>
      </w:r>
      <w:r w:rsidRPr="00BF64FD"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t> Учить детей ориентироваться в пространстве, выполнять действия по указанию воспитателя, реагировать на сигнал.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сидят на стульях в одной стороне комнаты, закрывают глаза.</w:t>
      </w:r>
    </w:p>
    <w:p w:rsidR="00BF64FD" w:rsidRDefault="00BF64FD" w:rsidP="00BF64FD">
      <w:pPr>
        <w:pStyle w:val="a4"/>
        <w:ind w:firstLine="284"/>
      </w:pPr>
      <w:r w:rsidRPr="00BF64FD">
        <w:t xml:space="preserve">Воспитатель раскладывает флажки в разных местах, говорит: «Ищите флажки». Дети открывают глаза, ходят по комнате и ищут. </w:t>
      </w:r>
      <w:proofErr w:type="gramStart"/>
      <w:r w:rsidRPr="00BF64FD">
        <w:t>Нашедшие</w:t>
      </w:r>
      <w:proofErr w:type="gramEnd"/>
      <w:r w:rsidRPr="00BF64FD">
        <w:t xml:space="preserve"> подходят к воспитателю. 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«Птички летают».</w:t>
      </w:r>
      <w:r w:rsidRPr="00BF64FD">
        <w:t> </w:t>
      </w:r>
      <w:r w:rsidRPr="00BF64FD">
        <w:br/>
      </w:r>
      <w:proofErr w:type="gramStart"/>
      <w:r w:rsidRPr="00BF64FD">
        <w:rPr>
          <w:b/>
          <w:bCs/>
        </w:rPr>
        <w:t>Цель:</w:t>
      </w:r>
      <w:r w:rsidRPr="00BF64FD">
        <w:t> учить детей спрыгивать с невысоких предметов, бегать в рассыпную, действовать только по сигналу, приучать малышей помогать друг другу.</w:t>
      </w:r>
      <w:proofErr w:type="gramEnd"/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становятся на небольшое возвышение – доску</w:t>
      </w:r>
      <w:proofErr w:type="gramStart"/>
      <w:r w:rsidRPr="00BF64FD">
        <w:t xml:space="preserve"> ,</w:t>
      </w:r>
      <w:proofErr w:type="gramEnd"/>
      <w:r w:rsidRPr="00BF64FD">
        <w:t xml:space="preserve"> кубики, бруски (высота 5-10 см) – по одной стороне комнаты или площадки. Воспитатель говорит: «Солнышко светит!». Все птички вылетают, ищут зернышки. Когда воспитатель говорит: «Пошел дождик», дети убегают на свои места.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 xml:space="preserve">«У медведя </w:t>
      </w:r>
      <w:proofErr w:type="gramStart"/>
      <w:r w:rsidRPr="00BF64FD">
        <w:rPr>
          <w:b/>
          <w:bCs/>
        </w:rPr>
        <w:t>во</w:t>
      </w:r>
      <w:proofErr w:type="gramEnd"/>
      <w:r w:rsidRPr="00BF64FD">
        <w:rPr>
          <w:b/>
          <w:bCs/>
        </w:rPr>
        <w:t xml:space="preserve"> бору.»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развивать речевую активность у детей, умение соотносить свои действия со словами.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lastRenderedPageBreak/>
        <w:t>Воспитатель выбирает медведя (сидит на стульчике) в противоположной стороне группы стоят ребята и начинают произносить слова, постепенно приближаясь к медведю:</w:t>
      </w:r>
    </w:p>
    <w:p w:rsidR="00BF64FD" w:rsidRPr="00BF64FD" w:rsidRDefault="00BF64FD" w:rsidP="00BF64FD">
      <w:pPr>
        <w:pStyle w:val="a4"/>
        <w:ind w:firstLine="284"/>
      </w:pPr>
      <w:r w:rsidRPr="00BF64FD">
        <w:t xml:space="preserve">У медведя </w:t>
      </w:r>
      <w:proofErr w:type="gramStart"/>
      <w:r w:rsidRPr="00BF64FD">
        <w:t>во</w:t>
      </w:r>
      <w:proofErr w:type="gramEnd"/>
      <w:r w:rsidRPr="00BF64FD">
        <w:t xml:space="preserve"> бору,</w:t>
      </w:r>
    </w:p>
    <w:p w:rsidR="00BF64FD" w:rsidRPr="00BF64FD" w:rsidRDefault="00BF64FD" w:rsidP="00BF64FD">
      <w:pPr>
        <w:pStyle w:val="a4"/>
        <w:ind w:firstLine="284"/>
      </w:pPr>
      <w:r w:rsidRPr="00BF64FD">
        <w:t>Грибы, ягоды, беру,</w:t>
      </w:r>
    </w:p>
    <w:p w:rsidR="00BF64FD" w:rsidRPr="00BF64FD" w:rsidRDefault="00BF64FD" w:rsidP="00BF64FD">
      <w:pPr>
        <w:pStyle w:val="a4"/>
        <w:ind w:firstLine="284"/>
      </w:pPr>
      <w:r w:rsidRPr="00BF64FD">
        <w:t>А медведь сидит</w:t>
      </w:r>
    </w:p>
    <w:p w:rsidR="00BF64FD" w:rsidRPr="00BF64FD" w:rsidRDefault="00BF64FD" w:rsidP="00BF64FD">
      <w:pPr>
        <w:pStyle w:val="a4"/>
        <w:ind w:firstLine="284"/>
      </w:pPr>
      <w:r w:rsidRPr="00BF64FD">
        <w:t>И на нас рычит.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«Обезьянки».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развивать координацию движений, учить лазать по лестнице – стремянке</w:t>
      </w:r>
      <w:proofErr w:type="gramStart"/>
      <w:r w:rsidRPr="00BF64FD">
        <w:rPr>
          <w:shd w:val="clear" w:color="auto" w:fill="FFFFFF"/>
        </w:rPr>
        <w:t xml:space="preserve"> ,</w:t>
      </w:r>
      <w:proofErr w:type="gramEnd"/>
      <w:r w:rsidRPr="00BF64FD">
        <w:rPr>
          <w:shd w:val="clear" w:color="auto" w:fill="FFFFFF"/>
        </w:rPr>
        <w:t xml:space="preserve"> развивать ловкость, учить действовать поочередно.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сидят на стульчиках, воспитатель читает стихотворение:</w:t>
      </w:r>
    </w:p>
    <w:p w:rsidR="00BF64FD" w:rsidRPr="00BF64FD" w:rsidRDefault="00BF64FD" w:rsidP="00BF64FD">
      <w:pPr>
        <w:pStyle w:val="a4"/>
        <w:ind w:firstLine="284"/>
      </w:pPr>
      <w:r w:rsidRPr="00BF64FD">
        <w:t>«Лучшие качели гибкие лианы –</w:t>
      </w:r>
    </w:p>
    <w:p w:rsidR="00BF64FD" w:rsidRPr="00BF64FD" w:rsidRDefault="00BF64FD" w:rsidP="00BF64FD">
      <w:pPr>
        <w:pStyle w:val="a4"/>
        <w:ind w:firstLine="284"/>
      </w:pPr>
      <w:r w:rsidRPr="00BF64FD">
        <w:t>Это с колыбели знают обезьяны.</w:t>
      </w:r>
    </w:p>
    <w:p w:rsidR="00BF64FD" w:rsidRPr="00BF64FD" w:rsidRDefault="00BF64FD" w:rsidP="00BF64FD">
      <w:pPr>
        <w:pStyle w:val="a4"/>
        <w:ind w:firstLine="284"/>
      </w:pPr>
      <w:r w:rsidRPr="00BF64FD">
        <w:t>Кто весь век качается</w:t>
      </w:r>
    </w:p>
    <w:p w:rsidR="00BF64FD" w:rsidRPr="00BF64FD" w:rsidRDefault="00BF64FD" w:rsidP="00BF64FD">
      <w:pPr>
        <w:pStyle w:val="a4"/>
        <w:ind w:firstLine="284"/>
      </w:pPr>
      <w:r w:rsidRPr="00BF64FD">
        <w:t>Да – да – да,</w:t>
      </w:r>
    </w:p>
    <w:p w:rsidR="00BF64FD" w:rsidRPr="00BF64FD" w:rsidRDefault="00BF64FD" w:rsidP="00BF64FD">
      <w:pPr>
        <w:pStyle w:val="a4"/>
        <w:ind w:firstLine="284"/>
      </w:pPr>
      <w:r w:rsidRPr="00BF64FD">
        <w:t>Тот не огорчается – никогда.</w:t>
      </w:r>
    </w:p>
    <w:p w:rsidR="00BF64FD" w:rsidRPr="00BF64FD" w:rsidRDefault="00BF64FD" w:rsidP="00BF64FD">
      <w:pPr>
        <w:pStyle w:val="a4"/>
        <w:ind w:firstLine="284"/>
      </w:pPr>
      <w:r w:rsidRPr="00BF64FD">
        <w:t>Дети по одному взбираются на «дерево» лесенку. Другие смотрят, каждый пробует лазать.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«Принеси предмет».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учить детей ходить и бегать небольшими группами в определенном направлении, ориентироваться в пространстве, развивать ловкость.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Воспитатель просит кого-либо из детей принести игрушку, предметы положенные заранее другой стороне комнаты. Когда ребенок принесет предмет, воспитатель благодарит его и просит назвать предмет, а затем просит отнести его на место. Другой ребенок приносит другой предмет.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«Доползи до погремушки».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приучать ползать вверх по наклонной доске, упражнять в ползании, сохраняя равновесие, воспитывать смелость, повышать двигательную активность.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сидят на стульчиках у одного конца наклонной доски, на другом конце, который повыше лежит игрушка. Воспитатель предлагает детям доползти по мостику за игрушкой. Малыш доползает до игрушки и сползает с ней вниз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«Солнышко и дождик»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учить детей ходить и бегать врассыпную, не наталкиваясь друг на друга, приучать их действовать по сигналу воспитателя.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сидят на стульчиках. Воспитатель говорит: «Солнышко идите гулять». Дети ходят и бегают. После слов: « Дождик! Скорей домой» дети бегут на свои места. Игра повторяется.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«По тропинке».</w:t>
      </w:r>
    </w:p>
    <w:p w:rsidR="00BF64FD" w:rsidRPr="00BF64FD" w:rsidRDefault="00BF64FD" w:rsidP="00BF64FD">
      <w:pPr>
        <w:pStyle w:val="a4"/>
        <w:ind w:firstLine="284"/>
      </w:pPr>
      <w:r w:rsidRPr="00BF64FD">
        <w:t>Цель: учить ходить по ограниченной поверхности, ходить, не наталкиваясь и не мешая друг другу, двигаться ритмично.</w:t>
      </w:r>
    </w:p>
    <w:p w:rsidR="00BF64FD" w:rsidRPr="00BF64FD" w:rsidRDefault="00BF64FD" w:rsidP="00BF64FD">
      <w:pPr>
        <w:pStyle w:val="a4"/>
        <w:ind w:firstLine="284"/>
      </w:pP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На полу на расстоянии 25 – 30 см друг от друга проводят две параллельные линии. Воспитатель говорит, что это тропинка, по которой они пойдут гулять. Дети медленно идут друг за другом по тропинке туда и обратно.</w:t>
      </w:r>
    </w:p>
    <w:p w:rsidR="00BF64FD" w:rsidRPr="00BF64FD" w:rsidRDefault="00BF64FD" w:rsidP="00BF64FD">
      <w:pPr>
        <w:pStyle w:val="a4"/>
        <w:ind w:firstLine="284"/>
      </w:pPr>
      <w:r w:rsidRPr="00BF64FD">
        <w:br/>
      </w:r>
      <w:r w:rsidRPr="00BF64FD">
        <w:rPr>
          <w:b/>
          <w:bCs/>
        </w:rPr>
        <w:t>«Вороны».</w:t>
      </w:r>
      <w:r w:rsidRPr="00BF64FD">
        <w:rPr>
          <w:shd w:val="clear" w:color="auto" w:fill="FFFFFF"/>
        </w:rPr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rPr>
          <w:shd w:val="clear" w:color="auto" w:fill="FFFFFF"/>
        </w:rPr>
        <w:t> развитие способности к подражанию, умения ритмично двигаться. </w:t>
      </w:r>
      <w:r w:rsidRPr="00BF64FD">
        <w:br/>
      </w:r>
      <w:r w:rsidRPr="00BF64FD">
        <w:rPr>
          <w:b/>
          <w:bCs/>
        </w:rPr>
        <w:t>Ход игры:</w:t>
      </w:r>
    </w:p>
    <w:p w:rsidR="00BF64FD" w:rsidRPr="00BF64FD" w:rsidRDefault="00BF64FD" w:rsidP="00BF64FD">
      <w:pPr>
        <w:pStyle w:val="a4"/>
        <w:ind w:firstLine="284"/>
      </w:pPr>
      <w:r w:rsidRPr="00BF64FD">
        <w:lastRenderedPageBreak/>
        <w:t>Дети изображают ворон, они стоят «стайкой» и подражают всем движениям взрослого, который поет или говорит:</w:t>
      </w:r>
    </w:p>
    <w:p w:rsidR="00BF64FD" w:rsidRPr="00BF64FD" w:rsidRDefault="00BF64FD" w:rsidP="00BF64FD">
      <w:pPr>
        <w:pStyle w:val="a4"/>
        <w:ind w:firstLine="284"/>
      </w:pPr>
      <w:r w:rsidRPr="00BF64FD">
        <w:t>Вот под елочкой зеленой</w:t>
      </w:r>
    </w:p>
    <w:p w:rsidR="00BF64FD" w:rsidRPr="00BF64FD" w:rsidRDefault="00BF64FD" w:rsidP="00BF64FD">
      <w:pPr>
        <w:pStyle w:val="a4"/>
        <w:ind w:firstLine="284"/>
      </w:pPr>
      <w:r w:rsidRPr="00BF64FD">
        <w:t>Скачут весело вороны.</w:t>
      </w:r>
    </w:p>
    <w:p w:rsidR="00BF64FD" w:rsidRPr="00BF64FD" w:rsidRDefault="00BF64FD" w:rsidP="00BF64FD">
      <w:pPr>
        <w:pStyle w:val="a4"/>
        <w:ind w:firstLine="284"/>
      </w:pPr>
      <w:r w:rsidRPr="00BF64FD">
        <w:t>«Кар-кар-кар!»</w:t>
      </w:r>
      <w:proofErr w:type="gramStart"/>
      <w:r w:rsidRPr="00BF64FD">
        <w:t xml:space="preserve"> .</w:t>
      </w:r>
      <w:proofErr w:type="gramEnd"/>
    </w:p>
    <w:p w:rsidR="00BF64FD" w:rsidRPr="00BF64FD" w:rsidRDefault="00BF64FD" w:rsidP="00BF64FD">
      <w:pPr>
        <w:pStyle w:val="a4"/>
        <w:ind w:firstLine="284"/>
      </w:pPr>
      <w:r w:rsidRPr="00BF64FD">
        <w:t>(дети бегают по комнате, размахивают ручками, как крыльями)</w:t>
      </w:r>
    </w:p>
    <w:p w:rsidR="00BF64FD" w:rsidRPr="00BF64FD" w:rsidRDefault="00BF64FD" w:rsidP="00BF64FD">
      <w:pPr>
        <w:pStyle w:val="a4"/>
        <w:ind w:firstLine="284"/>
      </w:pPr>
      <w:r w:rsidRPr="00BF64FD">
        <w:t>Целый день они кричали,</w:t>
      </w:r>
    </w:p>
    <w:p w:rsidR="00BF64FD" w:rsidRPr="00BF64FD" w:rsidRDefault="00BF64FD" w:rsidP="00BF64FD">
      <w:pPr>
        <w:pStyle w:val="a4"/>
        <w:ind w:firstLine="284"/>
      </w:pPr>
      <w:r w:rsidRPr="00BF64FD">
        <w:t>Спать ребяткам не давали.</w:t>
      </w:r>
    </w:p>
    <w:p w:rsidR="00BF64FD" w:rsidRPr="00BF64FD" w:rsidRDefault="00BF64FD" w:rsidP="00BF64FD">
      <w:pPr>
        <w:pStyle w:val="a4"/>
        <w:ind w:firstLine="284"/>
      </w:pPr>
      <w:r w:rsidRPr="00BF64FD">
        <w:t>«Кар-кар-кар!»</w:t>
      </w:r>
      <w:proofErr w:type="gramStart"/>
      <w:r w:rsidRPr="00BF64FD">
        <w:t xml:space="preserve"> .</w:t>
      </w:r>
      <w:proofErr w:type="gramEnd"/>
    </w:p>
    <w:p w:rsidR="00BF64FD" w:rsidRPr="00BF64FD" w:rsidRDefault="00BF64FD" w:rsidP="00BF64FD">
      <w:pPr>
        <w:pStyle w:val="a4"/>
        <w:ind w:firstLine="284"/>
      </w:pPr>
      <w:r w:rsidRPr="00BF64FD">
        <w:t>Только к ночи умолкают,</w:t>
      </w:r>
    </w:p>
    <w:p w:rsidR="00BF64FD" w:rsidRPr="00BF64FD" w:rsidRDefault="00BF64FD" w:rsidP="00BF64FD">
      <w:pPr>
        <w:pStyle w:val="a4"/>
        <w:ind w:firstLine="284"/>
      </w:pPr>
      <w:r w:rsidRPr="00BF64FD">
        <w:t>Спят вороны, отдыхают.</w:t>
      </w:r>
    </w:p>
    <w:p w:rsidR="00BF64FD" w:rsidRPr="00BF64FD" w:rsidRDefault="00BF64FD" w:rsidP="00BF64FD">
      <w:pPr>
        <w:pStyle w:val="a4"/>
        <w:ind w:firstLine="284"/>
      </w:pPr>
      <w:r w:rsidRPr="00BF64FD">
        <w:t>Тихо. «Кар-кар-кар!»</w:t>
      </w:r>
      <w:proofErr w:type="gramStart"/>
      <w:r w:rsidRPr="00BF64FD">
        <w:t xml:space="preserve"> .</w:t>
      </w:r>
      <w:proofErr w:type="gramEnd"/>
    </w:p>
    <w:p w:rsidR="00BF64FD" w:rsidRPr="00BF64FD" w:rsidRDefault="00BF64FD" w:rsidP="00BF64FD">
      <w:pPr>
        <w:pStyle w:val="a4"/>
        <w:ind w:firstLine="284"/>
      </w:pPr>
      <w:r w:rsidRPr="00BF64FD">
        <w:t>(садятся на корточки, ручки под щечку, засыпают). </w:t>
      </w:r>
      <w:r w:rsidRPr="00BF64FD">
        <w:br/>
      </w:r>
      <w:r w:rsidRPr="00BF64FD">
        <w:br/>
      </w:r>
      <w:r>
        <w:rPr>
          <w:b/>
          <w:bCs/>
        </w:rPr>
        <w:t>«</w:t>
      </w:r>
      <w:r w:rsidRPr="00BF64FD">
        <w:rPr>
          <w:b/>
          <w:bCs/>
        </w:rPr>
        <w:t>Лохматый пес</w:t>
      </w:r>
      <w:r>
        <w:rPr>
          <w:b/>
          <w:bCs/>
        </w:rPr>
        <w:t>»</w:t>
      </w:r>
      <w:r w:rsidRPr="00BF64FD">
        <w:rPr>
          <w:b/>
          <w:bCs/>
        </w:rPr>
        <w:t>.</w:t>
      </w:r>
      <w:r w:rsidRPr="00BF64FD"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t> учить детей двигаться в соответствии с текстом, быстро менять направление движения, бегать, стараясь не попадаться  </w:t>
      </w:r>
      <w:proofErr w:type="gramStart"/>
      <w:r w:rsidRPr="00BF64FD">
        <w:t>ловящему</w:t>
      </w:r>
      <w:proofErr w:type="gramEnd"/>
      <w:r w:rsidRPr="00BF64FD">
        <w:t>, не толкаясь.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Дети сидят или стоят на одной стороне зала. Один ребенок, находящийся на противоположной стороне, изображает пса. Дети гуськом тихонько подходят к нему:</w:t>
      </w:r>
    </w:p>
    <w:p w:rsidR="00BF64FD" w:rsidRPr="00BF64FD" w:rsidRDefault="00BF64FD" w:rsidP="00BF64FD">
      <w:pPr>
        <w:pStyle w:val="a4"/>
        <w:ind w:firstLine="284"/>
      </w:pPr>
      <w:r w:rsidRPr="00BF64FD">
        <w:t>Вот лежит лохматый пес,</w:t>
      </w:r>
    </w:p>
    <w:p w:rsidR="00BF64FD" w:rsidRPr="00BF64FD" w:rsidRDefault="00BF64FD" w:rsidP="00BF64FD">
      <w:pPr>
        <w:pStyle w:val="a4"/>
        <w:ind w:firstLine="284"/>
      </w:pPr>
      <w:r w:rsidRPr="00BF64FD">
        <w:t>В лапы свой, уткнувши нос,</w:t>
      </w:r>
    </w:p>
    <w:p w:rsidR="00BF64FD" w:rsidRPr="00BF64FD" w:rsidRDefault="00BF64FD" w:rsidP="00BF64FD">
      <w:pPr>
        <w:pStyle w:val="a4"/>
        <w:ind w:firstLine="284"/>
      </w:pPr>
      <w:r w:rsidRPr="00BF64FD">
        <w:t>Тихо - смирно он лежит,</w:t>
      </w:r>
    </w:p>
    <w:p w:rsidR="00BF64FD" w:rsidRPr="00BF64FD" w:rsidRDefault="00BF64FD" w:rsidP="00BF64FD">
      <w:pPr>
        <w:pStyle w:val="a4"/>
        <w:ind w:firstLine="284"/>
      </w:pPr>
      <w:r w:rsidRPr="00BF64FD">
        <w:t>Не то дремлет, не то спит,</w:t>
      </w:r>
    </w:p>
    <w:p w:rsidR="00BF64FD" w:rsidRPr="00BF64FD" w:rsidRDefault="00BF64FD" w:rsidP="00BF64FD">
      <w:pPr>
        <w:pStyle w:val="a4"/>
        <w:ind w:firstLine="284"/>
      </w:pPr>
      <w:r w:rsidRPr="00BF64FD">
        <w:t>Подойдем к нему, разбудим</w:t>
      </w:r>
    </w:p>
    <w:p w:rsidR="00BF64FD" w:rsidRPr="00BF64FD" w:rsidRDefault="00BF64FD" w:rsidP="00BF64FD">
      <w:pPr>
        <w:pStyle w:val="a4"/>
        <w:ind w:firstLine="284"/>
      </w:pPr>
      <w:r w:rsidRPr="00BF64FD">
        <w:t>И посмотрим что: «Что же будет?».</w:t>
      </w:r>
    </w:p>
    <w:p w:rsidR="00BF64FD" w:rsidRPr="00BF64FD" w:rsidRDefault="00BF64FD" w:rsidP="00BF64FD">
      <w:pPr>
        <w:pStyle w:val="a4"/>
        <w:ind w:firstLine="284"/>
      </w:pPr>
      <w:r w:rsidRPr="00BF64FD">
        <w:t>После слов пес вскакивает и ловит детей. </w:t>
      </w:r>
      <w:r w:rsidRPr="00BF64FD">
        <w:br/>
      </w:r>
      <w:r w:rsidRPr="00BF64FD">
        <w:br/>
      </w:r>
      <w:r>
        <w:rPr>
          <w:b/>
          <w:bCs/>
        </w:rPr>
        <w:t>«</w:t>
      </w:r>
      <w:r w:rsidRPr="00BF64FD">
        <w:rPr>
          <w:b/>
          <w:bCs/>
        </w:rPr>
        <w:t>Догони мяч</w:t>
      </w:r>
      <w:r>
        <w:rPr>
          <w:b/>
          <w:bCs/>
        </w:rPr>
        <w:t>»</w:t>
      </w:r>
      <w:r w:rsidRPr="00BF64FD">
        <w:rPr>
          <w:b/>
          <w:bCs/>
        </w:rPr>
        <w:t>.</w:t>
      </w:r>
      <w:r w:rsidRPr="00BF64FD">
        <w:t> </w:t>
      </w:r>
      <w:r w:rsidRPr="00BF64FD">
        <w:br/>
      </w:r>
      <w:r w:rsidRPr="00BF64FD">
        <w:rPr>
          <w:b/>
          <w:bCs/>
        </w:rPr>
        <w:t>Цель:</w:t>
      </w:r>
      <w:r w:rsidRPr="00BF64FD">
        <w:t> Приучать догонять мяч, переходить от ходьбы к бегу, бегать в определенном направлении, изменять направление движения. </w:t>
      </w:r>
      <w:r w:rsidRPr="00BF64FD">
        <w:br/>
      </w:r>
      <w:r w:rsidRPr="00BF64FD">
        <w:rPr>
          <w:b/>
          <w:bCs/>
        </w:rPr>
        <w:t>Описание игры:</w:t>
      </w:r>
    </w:p>
    <w:p w:rsidR="00BF64FD" w:rsidRPr="00BF64FD" w:rsidRDefault="00BF64FD" w:rsidP="00BF64FD">
      <w:pPr>
        <w:pStyle w:val="a4"/>
        <w:ind w:firstLine="284"/>
      </w:pPr>
      <w:r w:rsidRPr="00BF64FD">
        <w:t>Воспитатель катит мяч по полу и поет:</w:t>
      </w:r>
    </w:p>
    <w:p w:rsidR="00BF64FD" w:rsidRPr="00BF64FD" w:rsidRDefault="00BF64FD" w:rsidP="00BF64FD">
      <w:pPr>
        <w:pStyle w:val="a4"/>
        <w:ind w:firstLine="284"/>
      </w:pPr>
      <w:r w:rsidRPr="00BF64FD">
        <w:t>- Мой синий мяч, красивый мяч</w:t>
      </w:r>
    </w:p>
    <w:p w:rsidR="00BF64FD" w:rsidRPr="00BF64FD" w:rsidRDefault="00BF64FD" w:rsidP="00BF64FD">
      <w:pPr>
        <w:pStyle w:val="a4"/>
        <w:ind w:firstLine="284"/>
      </w:pPr>
      <w:r w:rsidRPr="00BF64FD">
        <w:t>На месте не сидит!</w:t>
      </w:r>
    </w:p>
    <w:p w:rsidR="00BF64FD" w:rsidRPr="00BF64FD" w:rsidRDefault="00BF64FD" w:rsidP="00BF64FD">
      <w:pPr>
        <w:pStyle w:val="a4"/>
        <w:ind w:firstLine="284"/>
      </w:pPr>
      <w:r w:rsidRPr="00BF64FD">
        <w:t>Схвачу его, пущу его,</w:t>
      </w:r>
    </w:p>
    <w:p w:rsidR="00BF64FD" w:rsidRPr="00BF64FD" w:rsidRDefault="00BF64FD" w:rsidP="00BF64FD">
      <w:pPr>
        <w:pStyle w:val="a4"/>
        <w:ind w:firstLine="284"/>
      </w:pPr>
      <w:r w:rsidRPr="00BF64FD">
        <w:t>И снова он лежит.</w:t>
      </w:r>
    </w:p>
    <w:p w:rsidR="00BF64FD" w:rsidRPr="00BF64FD" w:rsidRDefault="00BF64FD" w:rsidP="00BF64FD">
      <w:pPr>
        <w:pStyle w:val="a4"/>
        <w:ind w:firstLine="284"/>
      </w:pPr>
      <w:r w:rsidRPr="00BF64FD">
        <w:t>«Лена догони мяч, возьми его на руки и принеси сюда».  Воспитатель может катить несколько мячей, а дети их должны собрать. </w:t>
      </w:r>
    </w:p>
    <w:p w:rsidR="007E0BB1" w:rsidRPr="00BF64FD" w:rsidRDefault="007E0BB1" w:rsidP="00BF64FD">
      <w:pPr>
        <w:pStyle w:val="a4"/>
        <w:ind w:firstLine="284"/>
      </w:pPr>
    </w:p>
    <w:sectPr w:rsidR="007E0BB1" w:rsidRPr="00BF64FD" w:rsidSect="00BF64FD">
      <w:pgSz w:w="11906" w:h="16838"/>
      <w:pgMar w:top="851" w:right="850" w:bottom="851" w:left="993" w:header="708" w:footer="708" w:gutter="0"/>
      <w:pgBorders w:offsetFrom="page">
        <w:top w:val="flowersModern2" w:sz="14" w:space="24" w:color="00B050"/>
        <w:left w:val="flowersModern2" w:sz="14" w:space="24" w:color="00B050"/>
        <w:bottom w:val="flowersModern2" w:sz="14" w:space="24" w:color="00B050"/>
        <w:right w:val="flowersModern2" w:sz="14" w:space="24" w:color="00B05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4FD"/>
    <w:rsid w:val="00245758"/>
    <w:rsid w:val="007E0BB1"/>
    <w:rsid w:val="00BF64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64FD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F64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1053</Words>
  <Characters>6008</Characters>
  <Application>Microsoft Office Word</Application>
  <DocSecurity>0</DocSecurity>
  <Lines>50</Lines>
  <Paragraphs>14</Paragraphs>
  <ScaleCrop>false</ScaleCrop>
  <Company>Microsoft</Company>
  <LinksUpToDate>false</LinksUpToDate>
  <CharactersWithSpaces>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2019-01-28T06:56:00Z</dcterms:created>
  <dcterms:modified xsi:type="dcterms:W3CDTF">2019-01-28T07:03:00Z</dcterms:modified>
</cp:coreProperties>
</file>